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E" w:rsidRPr="00805CBA" w:rsidRDefault="00805CBA" w:rsidP="00805CBA">
      <w:pPr>
        <w:jc w:val="center"/>
        <w:rPr>
          <w:sz w:val="36"/>
          <w:szCs w:val="36"/>
        </w:rPr>
      </w:pPr>
      <w:r w:rsidRPr="00805CBA">
        <w:rPr>
          <w:sz w:val="36"/>
          <w:szCs w:val="36"/>
        </w:rPr>
        <w:t>Markov Chain Exercises</w:t>
      </w:r>
    </w:p>
    <w:p w:rsidR="00805CBA" w:rsidRPr="00805CBA" w:rsidRDefault="00805CBA" w:rsidP="00805CBA">
      <w:pPr>
        <w:jc w:val="center"/>
        <w:rPr>
          <w:sz w:val="32"/>
          <w:szCs w:val="32"/>
        </w:rPr>
      </w:pPr>
      <w:r w:rsidRPr="00805CBA">
        <w:rPr>
          <w:sz w:val="32"/>
          <w:szCs w:val="32"/>
        </w:rPr>
        <w:t>SDMC - Gauss</w:t>
      </w:r>
    </w:p>
    <w:p w:rsidR="00805CBA" w:rsidRDefault="00805CBA" w:rsidP="00805CBA">
      <w:pPr>
        <w:jc w:val="center"/>
      </w:pPr>
      <w:r>
        <w:t>Janine LoBue</w:t>
      </w:r>
    </w:p>
    <w:p w:rsidR="00805CBA" w:rsidRDefault="00805CBA" w:rsidP="00805CBA">
      <w:pPr>
        <w:jc w:val="center"/>
      </w:pPr>
    </w:p>
    <w:p w:rsidR="00805CBA" w:rsidRDefault="00805CBA" w:rsidP="00805CBA">
      <w:pPr>
        <w:numPr>
          <w:ilvl w:val="0"/>
          <w:numId w:val="1"/>
        </w:numPr>
      </w:pPr>
      <w:r>
        <w:t xml:space="preserve">Which of these processes are Markov processes and which are not? For each part, if the problem describes a Markov process, </w:t>
      </w:r>
      <w:r w:rsidR="00E139C7">
        <w:t>draw a state diagram,</w:t>
      </w:r>
      <w:r>
        <w:t xml:space="preserve"> write the transition matrix</w:t>
      </w:r>
      <w:r w:rsidR="00E139C7">
        <w:t>, and determine whether the process is regular</w:t>
      </w:r>
      <w:r>
        <w:t>. Otherwise, say why the process is not Markov.</w:t>
      </w:r>
    </w:p>
    <w:p w:rsidR="00CC3C05" w:rsidRDefault="00CC3C05" w:rsidP="00CC3C05">
      <w:pPr>
        <w:ind w:left="360"/>
      </w:pPr>
    </w:p>
    <w:p w:rsidR="007C2D93" w:rsidRDefault="007C2D93" w:rsidP="007C2D93">
      <w:pPr>
        <w:numPr>
          <w:ilvl w:val="1"/>
          <w:numId w:val="1"/>
        </w:numPr>
      </w:pPr>
      <w:r>
        <w:t xml:space="preserve">Math, Inc. is a large company that employs mathematicians. 5% of mathematicians not employed by Math, Inc. will join the company each year. 98% of the mathematicians employed by Math, Inc. who have worked there at least five years </w:t>
      </w:r>
      <w:r w:rsidR="00E139C7">
        <w:t>will choose to stay for another year, while the remaining 2% will quit. Only 85% of the newer employees (those who have worked at Math, Inc. for less than five years) will choose each year to remain with the company.</w:t>
      </w:r>
    </w:p>
    <w:p w:rsidR="00B22D25" w:rsidRDefault="00B22D25" w:rsidP="00B22D25">
      <w:r>
        <w:tab/>
      </w:r>
    </w:p>
    <w:p w:rsidR="00B22D25" w:rsidRDefault="00B22D25" w:rsidP="00B22D25">
      <w:r>
        <w:tab/>
      </w:r>
      <w:r>
        <w:tab/>
        <w:t xml:space="preserve">ANSWER: This is not a Markov process because it requires memory of how long </w:t>
      </w:r>
      <w:r>
        <w:tab/>
      </w:r>
      <w:r>
        <w:tab/>
      </w:r>
      <w:r>
        <w:tab/>
        <w:t xml:space="preserve">an employee has been with the company. This means that the likelihood of an </w:t>
      </w:r>
      <w:r>
        <w:tab/>
      </w:r>
      <w:r>
        <w:tab/>
      </w:r>
      <w:r>
        <w:tab/>
        <w:t xml:space="preserve">employee leaving or staying with the company cannot simply be determined </w:t>
      </w:r>
      <w:r>
        <w:tab/>
      </w:r>
      <w:r>
        <w:tab/>
      </w:r>
      <w:r>
        <w:tab/>
        <w:t xml:space="preserve">based on whether the person is currently an employee. </w:t>
      </w:r>
    </w:p>
    <w:p w:rsidR="00CC3C05" w:rsidRDefault="00CC3C05" w:rsidP="00CC3C05">
      <w:pPr>
        <w:ind w:left="1080"/>
      </w:pPr>
    </w:p>
    <w:p w:rsidR="00E139C7" w:rsidRDefault="00E139C7" w:rsidP="007C2D93">
      <w:pPr>
        <w:numPr>
          <w:ilvl w:val="1"/>
          <w:numId w:val="1"/>
        </w:numPr>
      </w:pPr>
      <w:r>
        <w:t xml:space="preserve">Sometimes you bike to school, and other times you walk. You prefer to vary how you get to school, so if you used one method of transportation yesterday, there is a 10% chance that you will use the same method today. Otherwise, you will switch. </w:t>
      </w:r>
    </w:p>
    <w:p w:rsidR="00B22D25" w:rsidRDefault="00B22D25" w:rsidP="00B22D25"/>
    <w:p w:rsidR="00B22D25" w:rsidRDefault="00B22D25" w:rsidP="00B22D25">
      <w:r>
        <w:tab/>
      </w:r>
      <w:r>
        <w:tab/>
        <w:t xml:space="preserve">ANSWER: This is a Markov process because your decision of whether to walk or </w:t>
      </w:r>
      <w:r w:rsidR="00FA5408">
        <w:tab/>
      </w:r>
      <w:r w:rsidR="00FA5408">
        <w:tab/>
      </w:r>
      <w:r w:rsidR="00FA5408">
        <w:tab/>
      </w:r>
      <w:r>
        <w:t xml:space="preserve">bike to school is based solely on how you got to school yesterday. Moreover, this </w:t>
      </w:r>
      <w:r w:rsidR="00FA5408">
        <w:tab/>
      </w:r>
      <w:r w:rsidR="00FA5408">
        <w:tab/>
      </w:r>
      <w:r w:rsidR="00FA5408">
        <w:tab/>
      </w:r>
      <w:r>
        <w:t xml:space="preserve">is a regular Markov process because you can always transition from walking to </w:t>
      </w:r>
      <w:r w:rsidR="00FA5408">
        <w:tab/>
      </w:r>
      <w:r w:rsidR="00FA5408">
        <w:tab/>
      </w:r>
      <w:r w:rsidR="00FA5408">
        <w:tab/>
      </w:r>
      <w:r>
        <w:t xml:space="preserve">biking, and vice versa. </w:t>
      </w:r>
      <w:r w:rsidR="00FA5408">
        <w:t xml:space="preserve">You’ll never get stuck doing one thing. </w:t>
      </w:r>
      <w:r>
        <w:t xml:space="preserve">The transition </w:t>
      </w:r>
      <w:r w:rsidR="00FA5408">
        <w:tab/>
      </w:r>
      <w:r w:rsidR="00FA5408">
        <w:tab/>
      </w:r>
      <w:r w:rsidR="00FA5408">
        <w:tab/>
      </w:r>
      <w:r>
        <w:t xml:space="preserve">matrix is </w:t>
      </w:r>
      <w:r w:rsidR="00FA5408" w:rsidRPr="00B22D25">
        <w:rPr>
          <w:position w:val="-30"/>
        </w:rPr>
        <w:object w:dxaOrig="6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5pt;height:36.25pt" o:ole="">
            <v:imagedata r:id="rId5" o:title=""/>
          </v:shape>
          <o:OLEObject Type="Embed" ProgID="Equation.3" ShapeID="_x0000_i1025" DrawAspect="Content" ObjectID="_1325664322" r:id="rId6"/>
        </w:object>
      </w:r>
      <w:r>
        <w:t xml:space="preserve">    </w:t>
      </w:r>
      <w:r w:rsidR="00FA5408" w:rsidRPr="00B22D25">
        <w:rPr>
          <w:position w:val="-30"/>
        </w:rPr>
        <w:object w:dxaOrig="639" w:dyaOrig="720">
          <v:shape id="_x0000_i1026" type="#_x0000_t75" style="width:32.15pt;height:36.25pt" o:ole="">
            <v:imagedata r:id="rId7" o:title=""/>
          </v:shape>
          <o:OLEObject Type="Embed" ProgID="Equation.3" ShapeID="_x0000_i1026" DrawAspect="Content" ObjectID="_1325664323" r:id="rId8"/>
        </w:object>
      </w:r>
      <w:r w:rsidR="00FA5408">
        <w:t xml:space="preserve">or </w:t>
      </w:r>
      <w:r w:rsidR="00FA5408" w:rsidRPr="00B22D25">
        <w:rPr>
          <w:position w:val="-30"/>
        </w:rPr>
        <w:object w:dxaOrig="639" w:dyaOrig="720">
          <v:shape id="_x0000_i1027" type="#_x0000_t75" style="width:32.15pt;height:36.25pt" o:ole="">
            <v:imagedata r:id="rId9" o:title=""/>
          </v:shape>
          <o:OLEObject Type="Embed" ProgID="Equation.3" ShapeID="_x0000_i1027" DrawAspect="Content" ObjectID="_1325664324" r:id="rId10"/>
        </w:object>
      </w:r>
      <w:r w:rsidR="00FA5408">
        <w:t xml:space="preserve">    </w:t>
      </w:r>
      <w:r w:rsidR="00FA5408" w:rsidRPr="00B22D25">
        <w:rPr>
          <w:position w:val="-30"/>
        </w:rPr>
        <w:object w:dxaOrig="639" w:dyaOrig="720">
          <v:shape id="_x0000_i1028" type="#_x0000_t75" style="width:32.15pt;height:36.25pt" o:ole="">
            <v:imagedata r:id="rId11" o:title=""/>
          </v:shape>
          <o:OLEObject Type="Embed" ProgID="Equation.3" ShapeID="_x0000_i1028" DrawAspect="Content" ObjectID="_1325664325" r:id="rId12"/>
        </w:object>
      </w:r>
      <w:r w:rsidR="00FA5408">
        <w:t xml:space="preserve">, depending on how you set things up. </w:t>
      </w:r>
    </w:p>
    <w:p w:rsidR="00CC3C05" w:rsidRDefault="00CC3C05" w:rsidP="00CC3C05">
      <w:pPr>
        <w:ind w:left="1080"/>
      </w:pPr>
    </w:p>
    <w:p w:rsidR="00E139C7" w:rsidRDefault="00E139C7" w:rsidP="00E139C7">
      <w:pPr>
        <w:numPr>
          <w:ilvl w:val="1"/>
          <w:numId w:val="1"/>
        </w:numPr>
      </w:pPr>
      <w:r>
        <w:t xml:space="preserve">A particle moves on each of the eight vertices of a cube, where it is equally likely at each step to move to each of the adjacent vertices. </w:t>
      </w:r>
    </w:p>
    <w:p w:rsidR="008E5528" w:rsidRDefault="008E5528" w:rsidP="008E5528"/>
    <w:p w:rsidR="008E5528" w:rsidRDefault="008E5528" w:rsidP="008E5528">
      <w:r>
        <w:tab/>
      </w:r>
      <w:r>
        <w:tab/>
        <w:t xml:space="preserve">ANSWER: This is a Markov process, because where the particle ends up after the </w:t>
      </w:r>
      <w:r>
        <w:tab/>
      </w:r>
      <w:r>
        <w:tab/>
        <w:t xml:space="preserve">next step depends only on where it is currently located. Where the particle used to </w:t>
      </w:r>
      <w:r>
        <w:tab/>
      </w:r>
      <w:r>
        <w:tab/>
        <w:t xml:space="preserve">be several steps ago is completely irrelevant to where it will go next. This is also a </w:t>
      </w:r>
      <w:r>
        <w:tab/>
      </w:r>
      <w:r>
        <w:tab/>
        <w:t xml:space="preserve">regular Markov process because it is possible to get from any vertex on a cube to </w:t>
      </w:r>
      <w:r>
        <w:tab/>
      </w:r>
      <w:r>
        <w:tab/>
      </w:r>
      <w:r>
        <w:tab/>
        <w:t xml:space="preserve">any other vertex on the cube by a sequence of steps. Your state diagram and </w:t>
      </w:r>
      <w:r>
        <w:tab/>
      </w:r>
      <w:r>
        <w:tab/>
      </w:r>
      <w:r>
        <w:tab/>
        <w:t xml:space="preserve">transition matrix will depend on how you label the vertices of the cube. You </w:t>
      </w:r>
      <w:r>
        <w:tab/>
      </w:r>
      <w:r>
        <w:tab/>
      </w:r>
      <w:r>
        <w:tab/>
        <w:t xml:space="preserve">should have an 8x8 matrix populated with 1/3’s and 0’s. Each column and each </w:t>
      </w:r>
      <w:r>
        <w:tab/>
      </w:r>
      <w:r>
        <w:tab/>
      </w:r>
      <w:r>
        <w:tab/>
        <w:t>row should sum to 1.</w:t>
      </w:r>
    </w:p>
    <w:p w:rsidR="00CC3C05" w:rsidRDefault="00CC3C05" w:rsidP="00CC3C05">
      <w:pPr>
        <w:ind w:left="1080"/>
      </w:pPr>
    </w:p>
    <w:p w:rsidR="00E139C7" w:rsidRDefault="00E139C7" w:rsidP="007C2D93">
      <w:pPr>
        <w:numPr>
          <w:ilvl w:val="1"/>
          <w:numId w:val="1"/>
        </w:numPr>
      </w:pPr>
      <w:r>
        <w:lastRenderedPageBreak/>
        <w:t>You choose to move from one place to another by a series of jumps and somersaults. Your first move is a jump. After each jump, there is a 75% chance you will jump again, and a 25% chance you will switch to doing somersaults. You like to do somersaults, but if you do too many, you get dizzy. If you’ve already done 3 somersaults in a row, you switch to jumping with probability 1. If you’ve done less than 3 somersaults, then your next move will be a somersault with probability 0.06. That is, with probability 0.4, you switch back to jumping.</w:t>
      </w:r>
    </w:p>
    <w:p w:rsidR="008E5528" w:rsidRDefault="008E5528" w:rsidP="008E5528"/>
    <w:p w:rsidR="008E5528" w:rsidRDefault="008E5528" w:rsidP="008E5528">
      <w:r>
        <w:tab/>
      </w:r>
      <w:r>
        <w:tab/>
        <w:t xml:space="preserve">ANSWER: This is not a Markov process, because how likely you are to do </w:t>
      </w:r>
      <w:r>
        <w:tab/>
      </w:r>
      <w:r>
        <w:tab/>
      </w:r>
      <w:r>
        <w:tab/>
        <w:t xml:space="preserve">another somersault depends on your recent history of moves, not just on your past </w:t>
      </w:r>
      <w:r>
        <w:tab/>
      </w:r>
      <w:r>
        <w:tab/>
        <w:t xml:space="preserve">move. </w:t>
      </w:r>
      <w:r>
        <w:tab/>
        <w:t xml:space="preserve">For this to be a Markov process, you would need the probability of doing </w:t>
      </w:r>
      <w:r>
        <w:tab/>
      </w:r>
      <w:r>
        <w:tab/>
      </w:r>
      <w:r>
        <w:tab/>
        <w:t xml:space="preserve">another somersault to be completely independent of your last three moves. It </w:t>
      </w:r>
      <w:r>
        <w:tab/>
      </w:r>
      <w:r>
        <w:tab/>
      </w:r>
      <w:r>
        <w:tab/>
        <w:t xml:space="preserve">should only depend on your very last move because Markov processes have no </w:t>
      </w:r>
      <w:r>
        <w:tab/>
      </w:r>
      <w:r>
        <w:tab/>
      </w:r>
      <w:r>
        <w:tab/>
        <w:t>memory.</w:t>
      </w:r>
      <w:r>
        <w:tab/>
      </w:r>
    </w:p>
    <w:p w:rsidR="00CC3C05" w:rsidRDefault="00CC3C05" w:rsidP="00CC3C05">
      <w:pPr>
        <w:ind w:left="1080"/>
      </w:pPr>
    </w:p>
    <w:p w:rsidR="00805CBA" w:rsidRDefault="00805CBA" w:rsidP="00805CBA">
      <w:pPr>
        <w:numPr>
          <w:ilvl w:val="0"/>
          <w:numId w:val="1"/>
        </w:numPr>
      </w:pPr>
      <w:r>
        <w:t xml:space="preserve">We used the fact that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=P</w:t>
      </w:r>
      <w:r>
        <w:rPr>
          <w:vertAlign w:val="superscript"/>
        </w:rPr>
        <w:t>k</w:t>
      </w:r>
      <w:r>
        <w:t>x</w:t>
      </w:r>
      <w:r>
        <w:rPr>
          <w:vertAlign w:val="subscript"/>
        </w:rPr>
        <w:t>0</w:t>
      </w:r>
      <w:r>
        <w:t>. Prove formally that this is true for all</w:t>
      </w:r>
      <w:r w:rsidR="00FB33D8">
        <w:t xml:space="preserve"> positive</w:t>
      </w:r>
      <w:r>
        <w:t xml:space="preserve"> integer values of k.</w:t>
      </w:r>
    </w:p>
    <w:p w:rsidR="0020556F" w:rsidRDefault="0020556F" w:rsidP="0020556F"/>
    <w:p w:rsidR="0020556F" w:rsidRDefault="0020556F" w:rsidP="0020556F">
      <w:r>
        <w:tab/>
        <w:t>ANSWER: This fact is proven by mathematical induction. First, the base case (k=1):</w:t>
      </w:r>
    </w:p>
    <w:p w:rsidR="0020556F" w:rsidRPr="00FB33D8" w:rsidRDefault="0020556F" w:rsidP="0020556F">
      <w:r>
        <w:tab/>
      </w:r>
      <w:proofErr w:type="gramStart"/>
      <w:r>
        <w:t>x</w:t>
      </w:r>
      <w:r>
        <w:rPr>
          <w:vertAlign w:val="subscript"/>
        </w:rPr>
        <w:t>1</w:t>
      </w:r>
      <w:proofErr w:type="gramEnd"/>
      <w:r>
        <w:t>=</w:t>
      </w:r>
      <w:r w:rsidRPr="00FB33D8">
        <w:t>P</w:t>
      </w:r>
      <w:r w:rsidR="00FB33D8">
        <w:rPr>
          <w:vertAlign w:val="superscript"/>
        </w:rPr>
        <w:t>1</w:t>
      </w:r>
      <w:r w:rsidRPr="00FB33D8">
        <w:t>x</w:t>
      </w:r>
      <w:r w:rsidR="00FB33D8" w:rsidRPr="00FB33D8">
        <w:rPr>
          <w:vertAlign w:val="subscript"/>
        </w:rPr>
        <w:t>0</w:t>
      </w:r>
      <w:r w:rsidR="00FB33D8">
        <w:t xml:space="preserve"> because x</w:t>
      </w:r>
      <w:r w:rsidR="00FB33D8">
        <w:rPr>
          <w:vertAlign w:val="subscript"/>
        </w:rPr>
        <w:t>1</w:t>
      </w:r>
      <w:r w:rsidR="00FB33D8">
        <w:t>=</w:t>
      </w:r>
      <w:r w:rsidR="00FB33D8" w:rsidRPr="00FB33D8">
        <w:t>Px</w:t>
      </w:r>
      <w:r w:rsidR="00FB33D8" w:rsidRPr="00FB33D8">
        <w:rPr>
          <w:vertAlign w:val="subscript"/>
        </w:rPr>
        <w:t>0</w:t>
      </w:r>
      <w:r w:rsidR="00FB33D8">
        <w:t xml:space="preserve"> by definition. Now assume that </w:t>
      </w:r>
      <w:proofErr w:type="spellStart"/>
      <w:r w:rsidR="00FB33D8">
        <w:t>x</w:t>
      </w:r>
      <w:r w:rsidR="00FB33D8">
        <w:rPr>
          <w:vertAlign w:val="subscript"/>
        </w:rPr>
        <w:t>k</w:t>
      </w:r>
      <w:proofErr w:type="spellEnd"/>
      <w:r w:rsidR="00FB33D8">
        <w:t>=P</w:t>
      </w:r>
      <w:r w:rsidR="00FB33D8">
        <w:rPr>
          <w:vertAlign w:val="superscript"/>
        </w:rPr>
        <w:t>k</w:t>
      </w:r>
      <w:r w:rsidR="00FB33D8">
        <w:t>x</w:t>
      </w:r>
      <w:r w:rsidR="00FB33D8">
        <w:rPr>
          <w:vertAlign w:val="subscript"/>
        </w:rPr>
        <w:t>0</w:t>
      </w:r>
      <w:r w:rsidR="00FB33D8">
        <w:t>. Then x</w:t>
      </w:r>
      <w:r w:rsidR="00FB33D8">
        <w:rPr>
          <w:vertAlign w:val="subscript"/>
        </w:rPr>
        <w:t>k+1</w:t>
      </w:r>
      <w:r w:rsidR="00FB33D8">
        <w:t>=</w:t>
      </w:r>
      <w:proofErr w:type="spellStart"/>
      <w:r w:rsidR="00FB33D8" w:rsidRPr="00FB33D8">
        <w:t>Px</w:t>
      </w:r>
      <w:r w:rsidR="00FB33D8">
        <w:rPr>
          <w:vertAlign w:val="subscript"/>
        </w:rPr>
        <w:t>k</w:t>
      </w:r>
      <w:proofErr w:type="spellEnd"/>
      <w:r w:rsidR="00FB33D8">
        <w:t xml:space="preserve"> by </w:t>
      </w:r>
      <w:r w:rsidR="00FB33D8">
        <w:tab/>
        <w:t>definition. This means x</w:t>
      </w:r>
      <w:r w:rsidR="00FB33D8">
        <w:rPr>
          <w:vertAlign w:val="subscript"/>
        </w:rPr>
        <w:t>k+1</w:t>
      </w:r>
      <w:r w:rsidR="00FB33D8">
        <w:t>=</w:t>
      </w:r>
      <w:r w:rsidR="00FB33D8" w:rsidRPr="00FB33D8">
        <w:t>P</w:t>
      </w:r>
      <w:r w:rsidR="00FB33D8">
        <w:t>•P</w:t>
      </w:r>
      <w:r w:rsidR="00FB33D8">
        <w:rPr>
          <w:vertAlign w:val="superscript"/>
        </w:rPr>
        <w:t>k</w:t>
      </w:r>
      <w:r w:rsidR="00FB33D8">
        <w:t>x</w:t>
      </w:r>
      <w:r w:rsidR="00FB33D8">
        <w:rPr>
          <w:vertAlign w:val="subscript"/>
        </w:rPr>
        <w:t>0</w:t>
      </w:r>
      <w:r w:rsidR="00FB33D8">
        <w:t xml:space="preserve"> by </w:t>
      </w:r>
      <w:r w:rsidR="001B346A">
        <w:t xml:space="preserve">a substitution using </w:t>
      </w:r>
      <w:r w:rsidR="00FB33D8">
        <w:t xml:space="preserve">the assumption that </w:t>
      </w:r>
      <w:proofErr w:type="spellStart"/>
      <w:r w:rsidR="00FB33D8">
        <w:t>x</w:t>
      </w:r>
      <w:r w:rsidR="00FB33D8">
        <w:rPr>
          <w:vertAlign w:val="subscript"/>
        </w:rPr>
        <w:t>k</w:t>
      </w:r>
      <w:proofErr w:type="spellEnd"/>
      <w:r w:rsidR="00FB33D8">
        <w:t>=P</w:t>
      </w:r>
      <w:r w:rsidR="00FB33D8">
        <w:rPr>
          <w:vertAlign w:val="superscript"/>
        </w:rPr>
        <w:t>k</w:t>
      </w:r>
      <w:r w:rsidR="00FB33D8">
        <w:t>x</w:t>
      </w:r>
      <w:r w:rsidR="00FB33D8">
        <w:rPr>
          <w:vertAlign w:val="subscript"/>
        </w:rPr>
        <w:t>0</w:t>
      </w:r>
      <w:r w:rsidR="00FB33D8">
        <w:t xml:space="preserve">. </w:t>
      </w:r>
      <w:r w:rsidR="001B346A">
        <w:tab/>
      </w:r>
      <w:r w:rsidR="00FB33D8">
        <w:t>Thus, by addin</w:t>
      </w:r>
      <w:r w:rsidR="001B346A">
        <w:t xml:space="preserve">g </w:t>
      </w:r>
      <w:r w:rsidR="00FB33D8">
        <w:t>exponents, we get that x</w:t>
      </w:r>
      <w:r w:rsidR="00FB33D8">
        <w:rPr>
          <w:vertAlign w:val="subscript"/>
        </w:rPr>
        <w:t>k+1</w:t>
      </w:r>
      <w:r w:rsidR="00FB33D8">
        <w:t>=P</w:t>
      </w:r>
      <w:r w:rsidR="00FB33D8">
        <w:rPr>
          <w:vertAlign w:val="superscript"/>
        </w:rPr>
        <w:t>k+1</w:t>
      </w:r>
      <w:r w:rsidR="00FB33D8">
        <w:t>x</w:t>
      </w:r>
      <w:r w:rsidR="00FB33D8">
        <w:rPr>
          <w:vertAlign w:val="subscript"/>
        </w:rPr>
        <w:t>0</w:t>
      </w:r>
      <w:r w:rsidR="00FB33D8">
        <w:t xml:space="preserve">. This proves the fact for all integer </w:t>
      </w:r>
      <w:r w:rsidR="001B346A">
        <w:tab/>
      </w:r>
      <w:r w:rsidR="00FB33D8">
        <w:t>values of k ≥ 1.</w:t>
      </w:r>
    </w:p>
    <w:p w:rsidR="00CC3C05" w:rsidRDefault="00CC3C05" w:rsidP="00CC3C05">
      <w:pPr>
        <w:ind w:left="360"/>
      </w:pPr>
    </w:p>
    <w:p w:rsidR="00805CBA" w:rsidRDefault="00805CBA" w:rsidP="00805CBA">
      <w:pPr>
        <w:numPr>
          <w:ilvl w:val="0"/>
          <w:numId w:val="1"/>
        </w:numPr>
      </w:pPr>
      <w:r>
        <w:t xml:space="preserve">One way of finding </w:t>
      </w:r>
      <w:r w:rsidR="007C2D93">
        <w:t>the steady-state vector is to find the eigenvectors of the transition matrix. Suppose an n-by-n transition matrix has eigenvectors v</w:t>
      </w:r>
      <w:r w:rsidR="007C2D93">
        <w:rPr>
          <w:vertAlign w:val="subscript"/>
        </w:rPr>
        <w:t>1</w:t>
      </w:r>
      <w:r w:rsidR="007C2D93">
        <w:t xml:space="preserve">, </w:t>
      </w:r>
      <w:proofErr w:type="gramStart"/>
      <w:r w:rsidR="007C2D93">
        <w:t>v</w:t>
      </w:r>
      <w:r w:rsidR="007C2D93">
        <w:rPr>
          <w:vertAlign w:val="subscript"/>
        </w:rPr>
        <w:t>2</w:t>
      </w:r>
      <w:r w:rsidR="007C2D93">
        <w:t>, …</w:t>
      </w:r>
      <w:proofErr w:type="gramEnd"/>
      <w:r w:rsidR="007C2D93">
        <w:t xml:space="preserve"> </w:t>
      </w:r>
      <w:proofErr w:type="spellStart"/>
      <w:r w:rsidR="007C2D93">
        <w:t>v</w:t>
      </w:r>
      <w:r w:rsidR="007C2D93">
        <w:rPr>
          <w:vertAlign w:val="subscript"/>
        </w:rPr>
        <w:t>n</w:t>
      </w:r>
      <w:proofErr w:type="spellEnd"/>
      <w:r w:rsidR="007C2D93">
        <w:t xml:space="preserve"> corresponding to distinct </w:t>
      </w:r>
      <w:proofErr w:type="spellStart"/>
      <w:r w:rsidR="007C2D93">
        <w:t>eigenvalues</w:t>
      </w:r>
      <w:proofErr w:type="spellEnd"/>
      <w:r w:rsidR="007C2D93">
        <w:t xml:space="preserve"> λ</w:t>
      </w:r>
      <w:r w:rsidR="007C2D93">
        <w:rPr>
          <w:vertAlign w:val="subscript"/>
        </w:rPr>
        <w:t>1</w:t>
      </w:r>
      <w:r w:rsidR="007C2D93">
        <w:t>, λ</w:t>
      </w:r>
      <w:r w:rsidR="007C2D93">
        <w:rPr>
          <w:vertAlign w:val="subscript"/>
        </w:rPr>
        <w:t>2</w:t>
      </w:r>
      <w:r w:rsidR="007C2D93">
        <w:t xml:space="preserve">, … </w:t>
      </w:r>
      <w:proofErr w:type="spellStart"/>
      <w:r w:rsidR="007C2D93">
        <w:t>λ</w:t>
      </w:r>
      <w:r w:rsidR="007C2D93">
        <w:rPr>
          <w:vertAlign w:val="subscript"/>
        </w:rPr>
        <w:t>n</w:t>
      </w:r>
      <w:proofErr w:type="spellEnd"/>
      <w:r w:rsidR="007C2D93">
        <w:t>. To find the steady-state vector, we need to find the inverse of the matrix of whose columns are v</w:t>
      </w:r>
      <w:r w:rsidR="007C2D93">
        <w:rPr>
          <w:vertAlign w:val="subscript"/>
        </w:rPr>
        <w:t>1</w:t>
      </w:r>
      <w:r w:rsidR="007C2D93">
        <w:t xml:space="preserve">, </w:t>
      </w:r>
      <w:proofErr w:type="gramStart"/>
      <w:r w:rsidR="007C2D93">
        <w:t>v</w:t>
      </w:r>
      <w:r w:rsidR="007C2D93">
        <w:rPr>
          <w:vertAlign w:val="subscript"/>
        </w:rPr>
        <w:t>2</w:t>
      </w:r>
      <w:r w:rsidR="007C2D93">
        <w:t>, …</w:t>
      </w:r>
      <w:proofErr w:type="gramEnd"/>
      <w:r w:rsidR="007C2D93">
        <w:t xml:space="preserve"> </w:t>
      </w:r>
      <w:proofErr w:type="spellStart"/>
      <w:r w:rsidR="007C2D93">
        <w:t>v</w:t>
      </w:r>
      <w:r w:rsidR="007C2D93">
        <w:rPr>
          <w:vertAlign w:val="subscript"/>
        </w:rPr>
        <w:t>n</w:t>
      </w:r>
      <w:proofErr w:type="spellEnd"/>
      <w:r w:rsidR="007C2D93">
        <w:t>. Why is this matrix always invertible?</w:t>
      </w:r>
    </w:p>
    <w:p w:rsidR="0063416C" w:rsidRDefault="0063416C" w:rsidP="0063416C"/>
    <w:p w:rsidR="0063416C" w:rsidRPr="0063416C" w:rsidRDefault="0063416C" w:rsidP="0063416C">
      <w:r>
        <w:tab/>
        <w:t xml:space="preserve">ANSWER: This is a linear algebra question. Eigenvectors associated with distinct </w:t>
      </w:r>
      <w:r>
        <w:tab/>
      </w:r>
      <w:proofErr w:type="spellStart"/>
      <w:r>
        <w:t>eigenvalues</w:t>
      </w:r>
      <w:proofErr w:type="spellEnd"/>
      <w:r>
        <w:t xml:space="preserve"> are always linearly independent. This means the vectors v</w:t>
      </w:r>
      <w:r>
        <w:rPr>
          <w:vertAlign w:val="subscript"/>
        </w:rPr>
        <w:t>1</w:t>
      </w:r>
      <w:r>
        <w:t xml:space="preserve">, </w:t>
      </w:r>
      <w:proofErr w:type="gramStart"/>
      <w:r>
        <w:t>v</w:t>
      </w:r>
      <w:r>
        <w:rPr>
          <w:vertAlign w:val="subscript"/>
        </w:rPr>
        <w:t>2</w:t>
      </w:r>
      <w:r>
        <w:t>, …</w:t>
      </w:r>
      <w:proofErr w:type="gramEnd"/>
      <w:r>
        <w:t xml:space="preserve"> </w:t>
      </w:r>
      <w:proofErr w:type="spellStart"/>
      <w:r>
        <w:t>v</w:t>
      </w:r>
      <w:r>
        <w:rPr>
          <w:vertAlign w:val="subscript"/>
        </w:rPr>
        <w:t>n</w:t>
      </w:r>
      <w:proofErr w:type="spellEnd"/>
      <w:r>
        <w:t xml:space="preserve"> are </w:t>
      </w:r>
      <w:r>
        <w:tab/>
        <w:t xml:space="preserve">linearly independent. Since there are n vectors, the n-by-n matrix with these vectors as </w:t>
      </w:r>
      <w:r>
        <w:tab/>
        <w:t>columns has rank n. Any matrix with full rank is invertible.</w:t>
      </w:r>
    </w:p>
    <w:p w:rsidR="00814A11" w:rsidRDefault="00814A11" w:rsidP="00814A11">
      <w:pPr>
        <w:ind w:left="360"/>
      </w:pPr>
    </w:p>
    <w:p w:rsidR="007C2D93" w:rsidRDefault="007C2D93" w:rsidP="00805CBA">
      <w:pPr>
        <w:numPr>
          <w:ilvl w:val="0"/>
          <w:numId w:val="1"/>
        </w:numPr>
      </w:pPr>
      <w:r>
        <w:t xml:space="preserve">Snakes and Ladders </w:t>
      </w:r>
      <w:proofErr w:type="gramStart"/>
      <w:r>
        <w:t>is</w:t>
      </w:r>
      <w:proofErr w:type="gramEnd"/>
      <w:r>
        <w:t xml:space="preserve"> one game that can be modeled by a Markov process. Think of another game that can be modeled by a Markov process and use what you learned to figure out the number of turns after which you can expect, with 95% probability, to complete the game.</w:t>
      </w:r>
    </w:p>
    <w:p w:rsidR="0063416C" w:rsidRDefault="0063416C" w:rsidP="0063416C"/>
    <w:p w:rsidR="0063416C" w:rsidRDefault="0063416C" w:rsidP="0063416C">
      <w:r>
        <w:tab/>
        <w:t>ANSWER: Let me know if you think of a cool one!</w:t>
      </w:r>
    </w:p>
    <w:p w:rsidR="005F2E6E" w:rsidRDefault="005F2E6E" w:rsidP="0063416C"/>
    <w:p w:rsidR="005F2E6E" w:rsidRDefault="005F2E6E" w:rsidP="005F2E6E">
      <w:pPr>
        <w:numPr>
          <w:ilvl w:val="0"/>
          <w:numId w:val="1"/>
        </w:numPr>
      </w:pPr>
      <w:r>
        <w:t>Suppose the internet consisted of six web pages linked together in the following way:</w:t>
      </w:r>
    </w:p>
    <w:p w:rsidR="005F2E6E" w:rsidRDefault="005F2E6E" w:rsidP="005F2E6E">
      <w:pPr>
        <w:pStyle w:val="ListParagraph"/>
      </w:pP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1 links to page 2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1 links to page 6</w:t>
      </w:r>
    </w:p>
    <w:p w:rsidR="005F2E6E" w:rsidRDefault="005F2E6E" w:rsidP="005F2E6E">
      <w:pPr>
        <w:ind w:left="720" w:firstLine="720"/>
      </w:pPr>
      <w:proofErr w:type="gramStart"/>
      <w:r>
        <w:lastRenderedPageBreak/>
        <w:t>page</w:t>
      </w:r>
      <w:proofErr w:type="gramEnd"/>
      <w:r>
        <w:t xml:space="preserve"> 2 links to page 1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2 links to page 6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3 links to page 1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3 links to page 5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5 links to page 1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5 links to page 3</w:t>
      </w:r>
    </w:p>
    <w:p w:rsidR="005F2E6E" w:rsidRDefault="005F2E6E" w:rsidP="005F2E6E">
      <w:pPr>
        <w:ind w:left="720" w:firstLine="720"/>
      </w:pPr>
      <w:proofErr w:type="gramStart"/>
      <w:r>
        <w:t>page</w:t>
      </w:r>
      <w:proofErr w:type="gramEnd"/>
      <w:r>
        <w:t xml:space="preserve"> 5 links to page 6</w:t>
      </w:r>
    </w:p>
    <w:p w:rsidR="005F2E6E" w:rsidRDefault="005F2E6E" w:rsidP="005F2E6E">
      <w:r>
        <w:tab/>
      </w:r>
    </w:p>
    <w:p w:rsidR="005F2E6E" w:rsidRDefault="005F2E6E" w:rsidP="005F2E6E">
      <w:pPr>
        <w:ind w:left="720"/>
      </w:pPr>
      <w:r>
        <w:t>Suppose that Google’s Page Rank Algorithm assumes that 88% of the time, a random surfer will click a link on the current page, and 12% of the time, they will type in a URL to get to any other page. How would the algorithm rank these pages?</w:t>
      </w:r>
    </w:p>
    <w:p w:rsidR="005F2E6E" w:rsidRDefault="005F2E6E" w:rsidP="005F2E6E">
      <w:pPr>
        <w:ind w:left="720"/>
      </w:pPr>
    </w:p>
    <w:p w:rsidR="005F2E6E" w:rsidRDefault="005F2E6E" w:rsidP="005F2E6E">
      <w:pPr>
        <w:ind w:left="720"/>
      </w:pPr>
      <w:r>
        <w:t>ANSWER:  The pages would be ranked in the following order: 1, 6, 2, 3, 5, 4 (or 1, 6, 2, 5, 3, 4, depending on how ties are resolved.)</w:t>
      </w:r>
    </w:p>
    <w:p w:rsidR="005F2E6E" w:rsidRDefault="005F2E6E" w:rsidP="0063416C"/>
    <w:sectPr w:rsidR="005F2E6E" w:rsidSect="0097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BE7"/>
    <w:multiLevelType w:val="hybridMultilevel"/>
    <w:tmpl w:val="2A8219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2C1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20C1D"/>
    <w:multiLevelType w:val="hybridMultilevel"/>
    <w:tmpl w:val="2A8219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2C1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CBA"/>
    <w:rsid w:val="001B346A"/>
    <w:rsid w:val="0020556F"/>
    <w:rsid w:val="003A24D7"/>
    <w:rsid w:val="005F2E6E"/>
    <w:rsid w:val="0063416C"/>
    <w:rsid w:val="007C2D93"/>
    <w:rsid w:val="00805CBA"/>
    <w:rsid w:val="00814A11"/>
    <w:rsid w:val="008E5528"/>
    <w:rsid w:val="00972D0F"/>
    <w:rsid w:val="00B22D25"/>
    <w:rsid w:val="00CC3C05"/>
    <w:rsid w:val="00CC7C4E"/>
    <w:rsid w:val="00E139C7"/>
    <w:rsid w:val="00FA5408"/>
    <w:rsid w:val="00FB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F2E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4628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Markov Chain Exercises</vt:lpstr>
    </vt:vector>
  </TitlesOfParts>
  <Company>Loyola College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Markov Chain Exercises</dc:title>
  <dc:creator>Janine</dc:creator>
  <cp:lastModifiedBy>grad</cp:lastModifiedBy>
  <cp:revision>2</cp:revision>
  <dcterms:created xsi:type="dcterms:W3CDTF">2010-01-22T19:19:00Z</dcterms:created>
  <dcterms:modified xsi:type="dcterms:W3CDTF">2010-01-22T19:19:00Z</dcterms:modified>
</cp:coreProperties>
</file>